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C0B" w:rsidRDefault="000C7C0B" w:rsidP="008466E7">
      <w:pPr>
        <w:shd w:val="clear" w:color="auto" w:fill="EDD42F"/>
        <w:jc w:val="center"/>
        <w:rPr>
          <w:rFonts w:ascii="URW Bookman L" w:hAnsi="URW Bookman L"/>
          <w:b/>
          <w:bCs/>
          <w:color w:val="996600"/>
          <w:sz w:val="60"/>
          <w:szCs w:val="60"/>
        </w:rPr>
      </w:pPr>
      <w:r>
        <w:rPr>
          <w:rFonts w:ascii="URW Bookman L" w:hAnsi="URW Bookman L"/>
          <w:b/>
          <w:bCs/>
          <w:color w:val="996600"/>
          <w:sz w:val="60"/>
          <w:szCs w:val="60"/>
        </w:rPr>
        <w:t>FUTURA MEMORIA</w:t>
      </w:r>
    </w:p>
    <w:p w:rsidR="00204BD3" w:rsidRDefault="00BD65B0">
      <w:pPr>
        <w:shd w:val="clear" w:color="auto" w:fill="FFFFFF"/>
        <w:jc w:val="center"/>
        <w:rPr>
          <w:rFonts w:ascii="Arial" w:hAnsi="Arial"/>
          <w:b/>
          <w:bCs/>
          <w:color w:val="663300"/>
          <w:sz w:val="40"/>
          <w:szCs w:val="40"/>
        </w:rPr>
      </w:pPr>
      <w:r>
        <w:rPr>
          <w:rFonts w:ascii="Arial" w:hAnsi="Arial"/>
          <w:color w:val="663300"/>
          <w:sz w:val="40"/>
          <w:szCs w:val="40"/>
        </w:rPr>
        <w:t xml:space="preserve">Una rassegna a cura di </w:t>
      </w:r>
      <w:r>
        <w:rPr>
          <w:rFonts w:ascii="Arial" w:hAnsi="Arial"/>
          <w:b/>
          <w:bCs/>
          <w:color w:val="663300"/>
          <w:sz w:val="40"/>
          <w:szCs w:val="40"/>
        </w:rPr>
        <w:t>Luciano Tellaroli</w:t>
      </w:r>
    </w:p>
    <w:p w:rsidR="00204BD3" w:rsidRDefault="00BD65B0" w:rsidP="00007095">
      <w:pPr>
        <w:shd w:val="clear" w:color="auto" w:fill="FFFFFF"/>
        <w:jc w:val="center"/>
        <w:rPr>
          <w:rFonts w:ascii="Arial" w:hAnsi="Arial"/>
          <w:i/>
          <w:iCs/>
          <w:color w:val="663300"/>
          <w:sz w:val="50"/>
          <w:szCs w:val="50"/>
        </w:rPr>
      </w:pPr>
      <w:r>
        <w:rPr>
          <w:rFonts w:ascii="Arial" w:hAnsi="Arial"/>
          <w:i/>
          <w:iCs/>
          <w:color w:val="663300"/>
          <w:sz w:val="50"/>
          <w:szCs w:val="50"/>
        </w:rPr>
        <w:t xml:space="preserve">Lunedì </w:t>
      </w:r>
      <w:r w:rsidR="00007095">
        <w:rPr>
          <w:rFonts w:ascii="Arial" w:hAnsi="Arial"/>
          <w:i/>
          <w:iCs/>
          <w:color w:val="663300"/>
          <w:sz w:val="50"/>
          <w:szCs w:val="50"/>
        </w:rPr>
        <w:t>9 Novembre</w:t>
      </w:r>
      <w:r>
        <w:rPr>
          <w:rFonts w:ascii="Arial" w:hAnsi="Arial"/>
          <w:i/>
          <w:iCs/>
          <w:color w:val="663300"/>
          <w:sz w:val="50"/>
          <w:szCs w:val="50"/>
        </w:rPr>
        <w:t xml:space="preserve"> </w:t>
      </w:r>
      <w:r w:rsidR="004C698E">
        <w:rPr>
          <w:rFonts w:ascii="Arial" w:hAnsi="Arial"/>
          <w:i/>
          <w:iCs/>
          <w:color w:val="663300"/>
          <w:sz w:val="50"/>
          <w:szCs w:val="50"/>
        </w:rPr>
        <w:t xml:space="preserve">2015 </w:t>
      </w:r>
      <w:r>
        <w:rPr>
          <w:rFonts w:ascii="Arial" w:hAnsi="Arial"/>
          <w:i/>
          <w:iCs/>
          <w:color w:val="663300"/>
          <w:sz w:val="50"/>
          <w:szCs w:val="50"/>
        </w:rPr>
        <w:t xml:space="preserve">h </w:t>
      </w:r>
      <w:r w:rsidR="00007095">
        <w:rPr>
          <w:rFonts w:ascii="Arial" w:hAnsi="Arial"/>
          <w:i/>
          <w:iCs/>
          <w:color w:val="663300"/>
          <w:sz w:val="50"/>
          <w:szCs w:val="50"/>
        </w:rPr>
        <w:t>21</w:t>
      </w:r>
    </w:p>
    <w:p w:rsidR="00204BD3" w:rsidRDefault="00BD65B0">
      <w:pPr>
        <w:shd w:val="clear" w:color="auto" w:fill="FFFFFF"/>
        <w:jc w:val="center"/>
        <w:rPr>
          <w:rFonts w:ascii="Arial" w:hAnsi="Arial"/>
          <w:i/>
          <w:iCs/>
          <w:color w:val="663300"/>
        </w:rPr>
      </w:pPr>
      <w:r>
        <w:rPr>
          <w:rFonts w:ascii="Arial" w:hAnsi="Arial"/>
          <w:i/>
          <w:iCs/>
          <w:color w:val="663300"/>
        </w:rPr>
        <w:t>Circolo Filologico Milanese - via Clerici 10, Milano</w:t>
      </w:r>
    </w:p>
    <w:p w:rsidR="008C0ABD" w:rsidRDefault="008C0ABD" w:rsidP="008C0ABD">
      <w:pPr>
        <w:jc w:val="center"/>
      </w:pPr>
      <w:r w:rsidRPr="00BD65B0">
        <w:rPr>
          <w:noProof/>
          <w:szCs w:val="90"/>
          <w:lang w:eastAsia="it-IT"/>
        </w:rPr>
        <w:drawing>
          <wp:inline distT="0" distB="0" distL="0" distR="0">
            <wp:extent cx="3911600" cy="2466793"/>
            <wp:effectExtent l="0" t="0" r="0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89" cy="247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BD" w:rsidRPr="00AD65CF" w:rsidRDefault="008C0ABD" w:rsidP="008C0ABD">
      <w:pPr>
        <w:shd w:val="clear" w:color="auto" w:fill="FFFFFF"/>
        <w:jc w:val="center"/>
        <w:rPr>
          <w:rFonts w:ascii="Century Schoolbook L" w:hAnsi="Century Schoolbook L"/>
          <w:b/>
          <w:bCs/>
          <w:color w:val="663300"/>
          <w:sz w:val="48"/>
          <w:szCs w:val="90"/>
        </w:rPr>
      </w:pPr>
      <w:r w:rsidRPr="00AD65CF">
        <w:rPr>
          <w:rFonts w:ascii="Century Schoolbook L" w:hAnsi="Century Schoolbook L"/>
          <w:b/>
          <w:bCs/>
          <w:color w:val="663300"/>
          <w:sz w:val="48"/>
          <w:szCs w:val="90"/>
        </w:rPr>
        <w:t xml:space="preserve">Aldo </w:t>
      </w:r>
      <w:proofErr w:type="spellStart"/>
      <w:r w:rsidRPr="00AD65CF">
        <w:rPr>
          <w:rFonts w:ascii="Century Schoolbook L" w:hAnsi="Century Schoolbook L"/>
          <w:b/>
          <w:bCs/>
          <w:color w:val="663300"/>
          <w:sz w:val="48"/>
          <w:szCs w:val="90"/>
        </w:rPr>
        <w:t>Cazzullo</w:t>
      </w:r>
      <w:proofErr w:type="spellEnd"/>
    </w:p>
    <w:p w:rsidR="008C0ABD" w:rsidRDefault="008C0ABD" w:rsidP="008C0ABD">
      <w:pPr>
        <w:shd w:val="clear" w:color="auto" w:fill="FFFFFF"/>
        <w:jc w:val="center"/>
        <w:rPr>
          <w:rFonts w:ascii="Century Schoolbook L" w:hAnsi="Century Schoolbook L"/>
          <w:b/>
          <w:bCs/>
          <w:color w:val="663300"/>
          <w:sz w:val="72"/>
          <w:szCs w:val="90"/>
        </w:rPr>
      </w:pPr>
      <w:r w:rsidRPr="00185E28">
        <w:rPr>
          <w:rFonts w:ascii="Century Schoolbook L" w:hAnsi="Century Schoolbook L"/>
          <w:b/>
          <w:bCs/>
          <w:color w:val="663300"/>
          <w:sz w:val="72"/>
          <w:szCs w:val="90"/>
        </w:rPr>
        <w:t>Possa il mio sangue servire</w:t>
      </w:r>
    </w:p>
    <w:p w:rsidR="00B45400" w:rsidRPr="00B45400" w:rsidRDefault="00B45400" w:rsidP="008C0ABD">
      <w:pPr>
        <w:shd w:val="clear" w:color="auto" w:fill="FFFFFF"/>
        <w:jc w:val="center"/>
        <w:rPr>
          <w:rFonts w:ascii="Century Schoolbook L" w:hAnsi="Century Schoolbook L"/>
          <w:b/>
          <w:bCs/>
          <w:color w:val="663300"/>
          <w:sz w:val="40"/>
          <w:szCs w:val="40"/>
        </w:rPr>
      </w:pPr>
      <w:r w:rsidRPr="00B45400">
        <w:rPr>
          <w:rFonts w:ascii="Century Schoolbook L" w:hAnsi="Century Schoolbook L"/>
          <w:b/>
          <w:bCs/>
          <w:color w:val="663300"/>
          <w:sz w:val="40"/>
          <w:szCs w:val="40"/>
        </w:rPr>
        <w:t xml:space="preserve">La  </w:t>
      </w:r>
      <w:r w:rsidR="00AA63E7" w:rsidRPr="00AA63E7">
        <w:rPr>
          <w:rFonts w:ascii="Century Schoolbook L" w:hAnsi="Century Schoolbook L"/>
          <w:b/>
          <w:bCs/>
          <w:color w:val="663300"/>
          <w:sz w:val="32"/>
          <w:szCs w:val="32"/>
        </w:rPr>
        <w:t>s</w:t>
      </w:r>
      <w:r w:rsidRPr="00AA63E7">
        <w:rPr>
          <w:rFonts w:ascii="Century Schoolbook L" w:hAnsi="Century Schoolbook L"/>
          <w:b/>
          <w:bCs/>
          <w:color w:val="663300"/>
          <w:sz w:val="32"/>
          <w:szCs w:val="32"/>
        </w:rPr>
        <w:t>econda</w:t>
      </w:r>
      <w:r w:rsidRPr="00B45400">
        <w:rPr>
          <w:rFonts w:ascii="Century Schoolbook L" w:hAnsi="Century Schoolbook L"/>
          <w:b/>
          <w:bCs/>
          <w:color w:val="663300"/>
          <w:sz w:val="40"/>
          <w:szCs w:val="40"/>
        </w:rPr>
        <w:t xml:space="preserve"> Guerra dei Trent’anni 1914-1945</w:t>
      </w:r>
    </w:p>
    <w:p w:rsidR="00E36A31" w:rsidRDefault="00382EC4" w:rsidP="002311D2">
      <w:pPr>
        <w:jc w:val="both"/>
      </w:pPr>
      <w:r>
        <w:rPr>
          <w:i/>
        </w:rPr>
        <w:t>“</w:t>
      </w:r>
      <w:r w:rsidR="00AA63E7" w:rsidRPr="00E36A31">
        <w:rPr>
          <w:i/>
        </w:rPr>
        <w:t>La Guerra dei</w:t>
      </w:r>
      <w:r w:rsidR="00AA63E7">
        <w:rPr>
          <w:i/>
        </w:rPr>
        <w:t xml:space="preserve"> nostri </w:t>
      </w:r>
      <w:r w:rsidR="00AA63E7" w:rsidRPr="00E36A31">
        <w:rPr>
          <w:i/>
        </w:rPr>
        <w:t xml:space="preserve"> nonni</w:t>
      </w:r>
      <w:r>
        <w:rPr>
          <w:i/>
        </w:rPr>
        <w:t>”</w:t>
      </w:r>
      <w:r w:rsidR="00AA63E7">
        <w:rPr>
          <w:i/>
        </w:rPr>
        <w:t xml:space="preserve"> e </w:t>
      </w:r>
      <w:r>
        <w:rPr>
          <w:i/>
        </w:rPr>
        <w:t>“</w:t>
      </w:r>
      <w:r w:rsidR="00AA63E7">
        <w:rPr>
          <w:i/>
        </w:rPr>
        <w:t>Possa</w:t>
      </w:r>
      <w:r>
        <w:rPr>
          <w:i/>
        </w:rPr>
        <w:t xml:space="preserve"> </w:t>
      </w:r>
      <w:r w:rsidR="00AA63E7">
        <w:rPr>
          <w:i/>
        </w:rPr>
        <w:t>il mio sangue servire</w:t>
      </w:r>
      <w:r>
        <w:rPr>
          <w:i/>
        </w:rPr>
        <w:t xml:space="preserve">” </w:t>
      </w:r>
      <w:r w:rsidR="00AA63E7">
        <w:t xml:space="preserve"> d</w:t>
      </w:r>
      <w:r w:rsidR="00E36A31">
        <w:t xml:space="preserve">i </w:t>
      </w:r>
      <w:r w:rsidR="00E36A31" w:rsidRPr="0066256B">
        <w:rPr>
          <w:b/>
        </w:rPr>
        <w:t xml:space="preserve">Aldo </w:t>
      </w:r>
      <w:proofErr w:type="spellStart"/>
      <w:r w:rsidR="00E36A31" w:rsidRPr="0066256B">
        <w:rPr>
          <w:b/>
        </w:rPr>
        <w:t>Cazzullo</w:t>
      </w:r>
      <w:proofErr w:type="spellEnd"/>
      <w:r w:rsidR="00C942EE">
        <w:t xml:space="preserve"> (</w:t>
      </w:r>
      <w:r w:rsidR="00DF4D21">
        <w:t xml:space="preserve">editorialista </w:t>
      </w:r>
      <w:r w:rsidR="00AA63E7">
        <w:t>del Cor</w:t>
      </w:r>
      <w:r>
        <w:t>riere della Sera,</w:t>
      </w:r>
      <w:r w:rsidR="00DF4D21">
        <w:t xml:space="preserve"> </w:t>
      </w:r>
      <w:r w:rsidR="00C942EE">
        <w:t>scrittore)</w:t>
      </w:r>
      <w:r w:rsidR="00AA63E7">
        <w:t xml:space="preserve"> </w:t>
      </w:r>
      <w:r w:rsidR="00E36A31">
        <w:t>ha</w:t>
      </w:r>
      <w:r w:rsidR="00AA63E7">
        <w:t>nno</w:t>
      </w:r>
      <w:r w:rsidR="00E36A31">
        <w:t xml:space="preserve"> l’indubbio merito  di restituire  vividezza alle memorie sempre più sbiadite di quelle vicende. E lo fa</w:t>
      </w:r>
      <w:r w:rsidR="00AA63E7">
        <w:t>nno</w:t>
      </w:r>
      <w:r w:rsidR="00E36A31">
        <w:t xml:space="preserve"> nel mondo infallibile della filologia: attraverso le parole scolpite nelle lettere delle persone che la guerra la vissero sulla pelle. La stessa vividezza che si conserva e pulsa nei canti di guerra rianimati da un grande coro alpino</w:t>
      </w:r>
      <w:r w:rsidR="000E36B3">
        <w:t xml:space="preserve"> </w:t>
      </w:r>
      <w:r w:rsidR="00AA63E7" w:rsidRPr="00AA63E7">
        <w:rPr>
          <w:b/>
        </w:rPr>
        <w:t>CAI</w:t>
      </w:r>
      <w:r w:rsidR="00AA63E7">
        <w:t xml:space="preserve"> di Cinisello B. diretto da </w:t>
      </w:r>
      <w:r w:rsidR="00AA63E7" w:rsidRPr="00AA63E7">
        <w:rPr>
          <w:b/>
        </w:rPr>
        <w:t>Giovanni Ferrari</w:t>
      </w:r>
      <w:r w:rsidR="00AA63E7">
        <w:t xml:space="preserve"> </w:t>
      </w:r>
      <w:r w:rsidR="000E36B3">
        <w:t xml:space="preserve">e nelle letture di </w:t>
      </w:r>
      <w:r w:rsidR="000E36B3" w:rsidRPr="0066256B">
        <w:rPr>
          <w:b/>
        </w:rPr>
        <w:t xml:space="preserve">Francesco </w:t>
      </w:r>
      <w:proofErr w:type="spellStart"/>
      <w:r w:rsidR="000E36B3" w:rsidRPr="0066256B">
        <w:rPr>
          <w:b/>
        </w:rPr>
        <w:t>Aricò</w:t>
      </w:r>
      <w:proofErr w:type="spellEnd"/>
      <w:r w:rsidR="00C942EE">
        <w:t xml:space="preserve"> (attore)</w:t>
      </w:r>
      <w:r w:rsidR="00E36A31">
        <w:t xml:space="preserve">. E nonostante tanto pathos, è ancora necessario cercare di dare un senso oggettivo e storico a quei fatti: l’introduzione di </w:t>
      </w:r>
      <w:r w:rsidR="00E36A31" w:rsidRPr="0066256B">
        <w:rPr>
          <w:b/>
        </w:rPr>
        <w:t>Giorgio Galli</w:t>
      </w:r>
      <w:r w:rsidR="00E36A31">
        <w:t xml:space="preserve"> </w:t>
      </w:r>
      <w:r w:rsidR="00C942EE">
        <w:t xml:space="preserve">(storico) </w:t>
      </w:r>
      <w:r w:rsidR="00E36A31">
        <w:t>inquadra e offre una nuova lettura possibile delle due guerre.</w:t>
      </w:r>
      <w:r w:rsidR="000E36B3">
        <w:t xml:space="preserve"> </w:t>
      </w:r>
      <w:r w:rsidR="00AA63E7">
        <w:t>Nel centenario dell’entrata in guerra dell’Italia, il Filologico ne rievoca la memoria.</w:t>
      </w:r>
    </w:p>
    <w:p w:rsidR="008C0ABD" w:rsidRDefault="000E36B3" w:rsidP="00383113">
      <w:pPr>
        <w:jc w:val="center"/>
      </w:pPr>
      <w:r>
        <w:t xml:space="preserve">L’incontro apre la breve rassegna autunnale del Filologico, </w:t>
      </w:r>
      <w:r w:rsidR="00AA63E7">
        <w:t>g</w:t>
      </w:r>
      <w:r>
        <w:t>li appuntamenti</w:t>
      </w:r>
      <w:r w:rsidR="00850767">
        <w:t xml:space="preserve"> e i</w:t>
      </w:r>
      <w:r>
        <w:t xml:space="preserve"> temi sono illustrati sul retro</w:t>
      </w:r>
      <w:r w:rsidR="00850767">
        <w:t xml:space="preserve"> del volantino.</w:t>
      </w:r>
    </w:p>
    <w:p w:rsidR="004C6DF4" w:rsidRDefault="004C6DF4" w:rsidP="004C6DF4">
      <w:pPr>
        <w:shd w:val="clear" w:color="auto" w:fill="FFFFFF"/>
        <w:jc w:val="center"/>
      </w:pPr>
    </w:p>
    <w:p w:rsidR="008466E7" w:rsidRDefault="008466E7" w:rsidP="008466E7">
      <w:pPr>
        <w:shd w:val="clear" w:color="auto" w:fill="EDD42F"/>
        <w:jc w:val="center"/>
        <w:rPr>
          <w:rFonts w:ascii="URW Bookman L" w:hAnsi="URW Bookman L"/>
          <w:b/>
          <w:bCs/>
          <w:color w:val="996600"/>
          <w:sz w:val="60"/>
          <w:szCs w:val="60"/>
        </w:rPr>
      </w:pPr>
      <w:r>
        <w:rPr>
          <w:rFonts w:ascii="URW Bookman L" w:hAnsi="URW Bookman L"/>
          <w:b/>
          <w:bCs/>
          <w:color w:val="996600"/>
          <w:sz w:val="60"/>
          <w:szCs w:val="60"/>
        </w:rPr>
        <w:lastRenderedPageBreak/>
        <w:t>FUTURA MEMORIA</w:t>
      </w:r>
    </w:p>
    <w:p w:rsidR="004C6DF4" w:rsidRPr="007613D9" w:rsidRDefault="004C6DF4" w:rsidP="004C6DF4">
      <w:pPr>
        <w:shd w:val="clear" w:color="auto" w:fill="FFFFFF"/>
        <w:jc w:val="center"/>
        <w:rPr>
          <w:rFonts w:ascii="Arial" w:hAnsi="Arial"/>
          <w:b/>
          <w:bCs/>
          <w:color w:val="000000"/>
          <w:sz w:val="28"/>
          <w:szCs w:val="40"/>
        </w:rPr>
      </w:pPr>
      <w:r w:rsidRPr="007613D9">
        <w:rPr>
          <w:rFonts w:ascii="Arial" w:hAnsi="Arial"/>
          <w:color w:val="000000"/>
          <w:sz w:val="28"/>
          <w:szCs w:val="40"/>
        </w:rPr>
        <w:t xml:space="preserve">Una rassegna a cura di </w:t>
      </w:r>
      <w:r w:rsidRPr="007613D9">
        <w:rPr>
          <w:rFonts w:ascii="Arial" w:hAnsi="Arial"/>
          <w:b/>
          <w:bCs/>
          <w:color w:val="000000"/>
          <w:sz w:val="28"/>
          <w:szCs w:val="40"/>
        </w:rPr>
        <w:t>Luciano Tellaroli</w:t>
      </w:r>
    </w:p>
    <w:p w:rsidR="00F65D3B" w:rsidRDefault="00850767" w:rsidP="00C942EE">
      <w:pPr>
        <w:jc w:val="both"/>
      </w:pPr>
      <w:bookmarkStart w:id="0" w:name="_GoBack"/>
      <w:bookmarkEnd w:id="0"/>
      <w:r w:rsidRPr="00860611">
        <w:t>Sul sottile</w:t>
      </w:r>
      <w:r w:rsidR="00F65D3B" w:rsidRPr="00860611">
        <w:t xml:space="preserve"> confine tra memoria e futuro, </w:t>
      </w:r>
      <w:r w:rsidRPr="00860611">
        <w:t>tra anniversari e vi</w:t>
      </w:r>
      <w:r w:rsidR="00F65D3B" w:rsidRPr="00860611">
        <w:t xml:space="preserve">sioni, </w:t>
      </w:r>
      <w:r w:rsidRPr="00860611">
        <w:t xml:space="preserve">la rassegna </w:t>
      </w:r>
      <w:r w:rsidR="00F65D3B" w:rsidRPr="00860611">
        <w:t xml:space="preserve">si </w:t>
      </w:r>
      <w:r w:rsidR="003A406B" w:rsidRPr="00860611">
        <w:t xml:space="preserve">configura come “proiezione”: quasi come la tecnica cinematografica, il passato illumina le figure del futuro. </w:t>
      </w:r>
      <w:r w:rsidR="004E23C8" w:rsidRPr="00860611">
        <w:t xml:space="preserve">Noi, </w:t>
      </w:r>
      <w:r w:rsidR="00E3037E" w:rsidRPr="00860611">
        <w:t>occupanti del</w:t>
      </w:r>
      <w:r w:rsidR="004E23C8" w:rsidRPr="00860611">
        <w:t xml:space="preserve"> presente, siamo le sagome che interpretano il passaggio.</w:t>
      </w:r>
      <w:r w:rsidR="00CF7462" w:rsidRPr="00860611">
        <w:t xml:space="preserve"> </w:t>
      </w:r>
      <w:r w:rsidR="0084127C" w:rsidRPr="00860611">
        <w:t>“Ricordare il passato è inventare il futuro.”</w:t>
      </w:r>
    </w:p>
    <w:p w:rsidR="00F65D3B" w:rsidRPr="00860611" w:rsidRDefault="008C0ABD" w:rsidP="008C0ABD">
      <w:pPr>
        <w:rPr>
          <w:b/>
          <w:sz w:val="28"/>
          <w:szCs w:val="28"/>
        </w:rPr>
      </w:pPr>
      <w:r w:rsidRPr="00860611">
        <w:rPr>
          <w:sz w:val="28"/>
          <w:szCs w:val="28"/>
        </w:rPr>
        <w:t>9 NOVEMBRE</w:t>
      </w:r>
      <w:r w:rsidR="00E879EB" w:rsidRPr="00860611">
        <w:rPr>
          <w:sz w:val="28"/>
          <w:szCs w:val="28"/>
        </w:rPr>
        <w:t>, h 21</w:t>
      </w:r>
      <w:r w:rsidR="00860611" w:rsidRPr="00860611">
        <w:rPr>
          <w:sz w:val="28"/>
          <w:szCs w:val="28"/>
        </w:rPr>
        <w:t>.00</w:t>
      </w:r>
      <w:r w:rsidR="007613D9" w:rsidRPr="00F1668B">
        <w:rPr>
          <w:sz w:val="36"/>
        </w:rPr>
        <w:br/>
      </w:r>
      <w:r w:rsidR="00B54FEB" w:rsidRPr="00860611">
        <w:rPr>
          <w:i/>
          <w:sz w:val="28"/>
          <w:szCs w:val="28"/>
        </w:rPr>
        <w:t>Possa il m</w:t>
      </w:r>
      <w:r w:rsidR="00FE4EE6">
        <w:rPr>
          <w:i/>
          <w:sz w:val="28"/>
          <w:szCs w:val="28"/>
        </w:rPr>
        <w:t>i</w:t>
      </w:r>
      <w:r w:rsidR="00B54FEB" w:rsidRPr="00860611">
        <w:rPr>
          <w:i/>
          <w:sz w:val="28"/>
          <w:szCs w:val="28"/>
        </w:rPr>
        <w:t>o sangue servire</w:t>
      </w:r>
      <w:r w:rsidR="0067433E" w:rsidRPr="00860611">
        <w:rPr>
          <w:sz w:val="28"/>
          <w:szCs w:val="28"/>
        </w:rPr>
        <w:t xml:space="preserve">, con </w:t>
      </w:r>
      <w:r w:rsidR="0067433E" w:rsidRPr="00860611">
        <w:rPr>
          <w:b/>
          <w:sz w:val="28"/>
          <w:szCs w:val="28"/>
        </w:rPr>
        <w:t xml:space="preserve">Aldo </w:t>
      </w:r>
      <w:proofErr w:type="spellStart"/>
      <w:r w:rsidR="0067433E" w:rsidRPr="00860611">
        <w:rPr>
          <w:b/>
          <w:sz w:val="28"/>
          <w:szCs w:val="28"/>
        </w:rPr>
        <w:t>Cazzullo</w:t>
      </w:r>
      <w:proofErr w:type="spellEnd"/>
      <w:r w:rsidR="00C9682F" w:rsidRPr="00860611">
        <w:rPr>
          <w:sz w:val="28"/>
          <w:szCs w:val="28"/>
        </w:rPr>
        <w:t xml:space="preserve"> e </w:t>
      </w:r>
      <w:r w:rsidR="00C9682F" w:rsidRPr="00860611">
        <w:rPr>
          <w:b/>
          <w:sz w:val="28"/>
          <w:szCs w:val="28"/>
        </w:rPr>
        <w:t>Giorgio Galli</w:t>
      </w:r>
      <w:r w:rsidR="00860611">
        <w:rPr>
          <w:b/>
          <w:sz w:val="28"/>
          <w:szCs w:val="28"/>
        </w:rPr>
        <w:t>.</w:t>
      </w:r>
    </w:p>
    <w:p w:rsidR="00C4207E" w:rsidRDefault="00C4207E" w:rsidP="00C4207E">
      <w:pPr>
        <w:rPr>
          <w:sz w:val="28"/>
          <w:szCs w:val="28"/>
        </w:rPr>
      </w:pPr>
      <w:r w:rsidRPr="00860611">
        <w:rPr>
          <w:sz w:val="28"/>
          <w:szCs w:val="28"/>
        </w:rPr>
        <w:t>24 NOVEMBRE, h 18.30</w:t>
      </w:r>
      <w:r w:rsidRPr="00860611">
        <w:rPr>
          <w:b/>
          <w:sz w:val="28"/>
          <w:szCs w:val="28"/>
        </w:rPr>
        <w:br/>
      </w:r>
      <w:r w:rsidRPr="00860611">
        <w:rPr>
          <w:b/>
          <w:i/>
          <w:sz w:val="28"/>
          <w:szCs w:val="28"/>
        </w:rPr>
        <w:t xml:space="preserve">“La forma </w:t>
      </w:r>
      <w:proofErr w:type="spellStart"/>
      <w:r w:rsidRPr="00860611">
        <w:rPr>
          <w:b/>
          <w:i/>
          <w:sz w:val="28"/>
          <w:szCs w:val="28"/>
        </w:rPr>
        <w:t>universal</w:t>
      </w:r>
      <w:proofErr w:type="spellEnd"/>
      <w:r w:rsidRPr="00860611">
        <w:rPr>
          <w:b/>
          <w:i/>
          <w:sz w:val="28"/>
          <w:szCs w:val="28"/>
        </w:rPr>
        <w:t xml:space="preserve"> di questo nodo” </w:t>
      </w:r>
      <w:r w:rsidR="009048B0" w:rsidRPr="00860611">
        <w:rPr>
          <w:b/>
          <w:i/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a </w:t>
      </w:r>
      <w:r w:rsidR="009048B0" w:rsidRP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750 </w:t>
      </w:r>
      <w:r w:rsidR="009048B0" w:rsidRP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anni </w:t>
      </w:r>
      <w:r w:rsidR="009048B0" w:rsidRP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dalla nascita </w:t>
      </w:r>
      <w:r w:rsidR="009048B0" w:rsidRP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di </w:t>
      </w:r>
      <w:r w:rsidR="009048B0" w:rsidRP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>Dante,</w:t>
      </w:r>
      <w:r w:rsidRPr="00860611">
        <w:rPr>
          <w:b/>
          <w:sz w:val="28"/>
          <w:szCs w:val="28"/>
        </w:rPr>
        <w:t xml:space="preserve"> </w:t>
      </w:r>
      <w:r w:rsidR="009048B0" w:rsidRPr="00860611">
        <w:rPr>
          <w:b/>
          <w:sz w:val="28"/>
          <w:szCs w:val="28"/>
        </w:rPr>
        <w:t xml:space="preserve"> </w:t>
      </w:r>
      <w:r w:rsidR="00321F25" w:rsidRPr="00860611">
        <w:rPr>
          <w:sz w:val="28"/>
          <w:szCs w:val="28"/>
        </w:rPr>
        <w:t>lo scienziato</w:t>
      </w:r>
      <w:r w:rsidR="00321F25" w:rsidRPr="00860611">
        <w:rPr>
          <w:b/>
          <w:sz w:val="28"/>
          <w:szCs w:val="28"/>
        </w:rPr>
        <w:t xml:space="preserve"> </w:t>
      </w:r>
      <w:r w:rsidRPr="00860611">
        <w:rPr>
          <w:b/>
          <w:sz w:val="28"/>
          <w:szCs w:val="28"/>
        </w:rPr>
        <w:t xml:space="preserve">Edoardo Boncinelli </w:t>
      </w:r>
      <w:r w:rsidR="00321F25" w:rsidRPr="00860611">
        <w:rPr>
          <w:sz w:val="28"/>
          <w:szCs w:val="28"/>
        </w:rPr>
        <w:t xml:space="preserve">ne ripropone una lettura originale. </w:t>
      </w:r>
      <w:r w:rsidR="009048B0" w:rsidRPr="00860611">
        <w:rPr>
          <w:sz w:val="28"/>
          <w:szCs w:val="28"/>
        </w:rPr>
        <w:t>L</w:t>
      </w:r>
      <w:r w:rsidR="00321F25" w:rsidRPr="00860611">
        <w:rPr>
          <w:sz w:val="28"/>
          <w:szCs w:val="28"/>
        </w:rPr>
        <w:t xml:space="preserve">a voce </w:t>
      </w:r>
      <w:r w:rsidR="00321F25" w:rsidRPr="00860611">
        <w:rPr>
          <w:b/>
          <w:sz w:val="28"/>
          <w:szCs w:val="28"/>
        </w:rPr>
        <w:t>Leonardo De Colle</w:t>
      </w:r>
      <w:r w:rsidR="009048B0" w:rsidRPr="00860611">
        <w:rPr>
          <w:sz w:val="28"/>
          <w:szCs w:val="28"/>
        </w:rPr>
        <w:t xml:space="preserve"> </w:t>
      </w:r>
      <w:r w:rsidR="00860611">
        <w:rPr>
          <w:sz w:val="28"/>
          <w:szCs w:val="28"/>
        </w:rPr>
        <w:t xml:space="preserve"> </w:t>
      </w:r>
      <w:r w:rsidR="009048B0" w:rsidRPr="00860611">
        <w:rPr>
          <w:sz w:val="28"/>
          <w:szCs w:val="28"/>
        </w:rPr>
        <w:t>in brani selezionati</w:t>
      </w:r>
      <w:r w:rsidR="00321F25" w:rsidRPr="00860611">
        <w:rPr>
          <w:sz w:val="28"/>
          <w:szCs w:val="28"/>
        </w:rPr>
        <w:t>.</w:t>
      </w:r>
      <w:r w:rsidR="009048B0" w:rsidRPr="00860611">
        <w:rPr>
          <w:sz w:val="28"/>
          <w:szCs w:val="28"/>
        </w:rPr>
        <w:t xml:space="preserve"> </w:t>
      </w:r>
    </w:p>
    <w:p w:rsidR="00AF7E9A" w:rsidRDefault="00AF7E9A" w:rsidP="00AF7E9A">
      <w:pPr>
        <w:rPr>
          <w:b/>
          <w:sz w:val="28"/>
          <w:szCs w:val="28"/>
        </w:rPr>
      </w:pPr>
      <w:r w:rsidRPr="00860611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Pr="00860611">
        <w:rPr>
          <w:sz w:val="28"/>
          <w:szCs w:val="28"/>
        </w:rPr>
        <w:t xml:space="preserve"> NOVEMBRE, h 18.30</w:t>
      </w:r>
      <w:r w:rsidRPr="00860611">
        <w:rPr>
          <w:b/>
          <w:sz w:val="28"/>
          <w:szCs w:val="28"/>
        </w:rPr>
        <w:br/>
      </w:r>
      <w:r w:rsidRPr="00860611">
        <w:rPr>
          <w:b/>
          <w:i/>
          <w:sz w:val="28"/>
          <w:szCs w:val="28"/>
        </w:rPr>
        <w:t>“</w:t>
      </w:r>
      <w:r>
        <w:rPr>
          <w:b/>
          <w:i/>
          <w:sz w:val="28"/>
          <w:szCs w:val="28"/>
        </w:rPr>
        <w:t xml:space="preserve">Buon compleanno, Sossio!” </w:t>
      </w:r>
      <w:r w:rsidRPr="00860611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Lo storico traduttore, scrittore e filosofo</w:t>
      </w:r>
      <w:r w:rsidR="008F1D47">
        <w:rPr>
          <w:sz w:val="28"/>
          <w:szCs w:val="28"/>
        </w:rPr>
        <w:t xml:space="preserve"> </w:t>
      </w:r>
      <w:r w:rsidR="008F1D47" w:rsidRPr="008F1D47">
        <w:rPr>
          <w:b/>
          <w:sz w:val="28"/>
          <w:szCs w:val="28"/>
        </w:rPr>
        <w:t xml:space="preserve">Sossio </w:t>
      </w:r>
      <w:proofErr w:type="spellStart"/>
      <w:r w:rsidR="008F1D47" w:rsidRPr="008F1D47">
        <w:rPr>
          <w:b/>
          <w:sz w:val="28"/>
          <w:szCs w:val="28"/>
        </w:rPr>
        <w:t>Giametta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si “racconta”</w:t>
      </w:r>
      <w:r w:rsidR="008F1D47">
        <w:rPr>
          <w:sz w:val="28"/>
          <w:szCs w:val="28"/>
        </w:rPr>
        <w:t>,</w:t>
      </w:r>
      <w:r>
        <w:rPr>
          <w:sz w:val="28"/>
          <w:szCs w:val="28"/>
        </w:rPr>
        <w:t xml:space="preserve">  con letture di </w:t>
      </w:r>
      <w:r>
        <w:rPr>
          <w:b/>
          <w:sz w:val="28"/>
          <w:szCs w:val="28"/>
        </w:rPr>
        <w:t xml:space="preserve">Carlo  Muccio  </w:t>
      </w:r>
      <w:r w:rsidRPr="00AF7E9A">
        <w:rPr>
          <w:sz w:val="28"/>
          <w:szCs w:val="28"/>
        </w:rPr>
        <w:t>e ospiti a sorpresa.</w:t>
      </w:r>
    </w:p>
    <w:p w:rsidR="00633A87" w:rsidRPr="00860611" w:rsidRDefault="00AF7E9A" w:rsidP="00AF7E9A">
      <w:pPr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8C0ABD" w:rsidRPr="00860611">
        <w:rPr>
          <w:sz w:val="28"/>
          <w:szCs w:val="28"/>
        </w:rPr>
        <w:t>0 NOVEMBRE</w:t>
      </w:r>
      <w:r w:rsidR="004C6DF4" w:rsidRPr="00860611">
        <w:rPr>
          <w:sz w:val="28"/>
          <w:szCs w:val="28"/>
        </w:rPr>
        <w:t>, h 18.30</w:t>
      </w:r>
      <w:r w:rsidR="007613D9" w:rsidRPr="00860611">
        <w:rPr>
          <w:b/>
          <w:sz w:val="28"/>
          <w:szCs w:val="28"/>
        </w:rPr>
        <w:br/>
      </w:r>
      <w:r w:rsidR="001F6E95" w:rsidRPr="00860611">
        <w:rPr>
          <w:b/>
          <w:i/>
          <w:sz w:val="28"/>
          <w:szCs w:val="28"/>
        </w:rPr>
        <w:t xml:space="preserve">Italo </w:t>
      </w:r>
      <w:r w:rsidR="008C0ABD" w:rsidRPr="00860611">
        <w:rPr>
          <w:b/>
          <w:i/>
          <w:sz w:val="28"/>
          <w:szCs w:val="28"/>
        </w:rPr>
        <w:t>Calvino,</w:t>
      </w:r>
      <w:r w:rsidR="008C0ABD" w:rsidRPr="00860611">
        <w:rPr>
          <w:i/>
          <w:sz w:val="28"/>
          <w:szCs w:val="28"/>
        </w:rPr>
        <w:t xml:space="preserve"> </w:t>
      </w:r>
      <w:r w:rsidR="00633A87" w:rsidRPr="00860611">
        <w:rPr>
          <w:i/>
          <w:sz w:val="28"/>
          <w:szCs w:val="28"/>
        </w:rPr>
        <w:t>Da una sera d’autunno a “una notte d’inverno…”</w:t>
      </w:r>
    </w:p>
    <w:p w:rsidR="008C0ABD" w:rsidRPr="00860611" w:rsidRDefault="00C9682F" w:rsidP="00DD1A09">
      <w:pPr>
        <w:spacing w:after="0"/>
        <w:jc w:val="both"/>
        <w:rPr>
          <w:sz w:val="28"/>
          <w:szCs w:val="28"/>
        </w:rPr>
      </w:pPr>
      <w:r w:rsidRPr="00860611">
        <w:rPr>
          <w:sz w:val="28"/>
          <w:szCs w:val="28"/>
        </w:rPr>
        <w:t>A trent’anni dalla morte</w:t>
      </w:r>
      <w:r w:rsidR="00F56850" w:rsidRPr="00860611">
        <w:rPr>
          <w:sz w:val="28"/>
          <w:szCs w:val="28"/>
        </w:rPr>
        <w:t>,</w:t>
      </w:r>
      <w:r w:rsidRPr="00860611">
        <w:rPr>
          <w:b/>
          <w:sz w:val="28"/>
          <w:szCs w:val="28"/>
        </w:rPr>
        <w:t xml:space="preserve"> </w:t>
      </w:r>
      <w:r w:rsidR="00B54FEB" w:rsidRPr="00860611">
        <w:rPr>
          <w:b/>
          <w:sz w:val="28"/>
          <w:szCs w:val="28"/>
        </w:rPr>
        <w:t>Debora Mancini</w:t>
      </w:r>
      <w:r w:rsidR="00B54FEB" w:rsidRPr="00860611">
        <w:rPr>
          <w:sz w:val="28"/>
          <w:szCs w:val="28"/>
        </w:rPr>
        <w:t xml:space="preserve"> (attrice), </w:t>
      </w:r>
      <w:r w:rsidR="00B54FEB" w:rsidRPr="00860611">
        <w:rPr>
          <w:b/>
          <w:sz w:val="28"/>
          <w:szCs w:val="28"/>
        </w:rPr>
        <w:t>Rino Gualtieri</w:t>
      </w:r>
      <w:r w:rsidR="00B54FEB" w:rsidRPr="00860611">
        <w:rPr>
          <w:sz w:val="28"/>
          <w:szCs w:val="28"/>
        </w:rPr>
        <w:t xml:space="preserve"> (</w:t>
      </w:r>
      <w:r w:rsidR="00237895" w:rsidRPr="00860611">
        <w:rPr>
          <w:sz w:val="28"/>
          <w:szCs w:val="28"/>
        </w:rPr>
        <w:t>filosofo</w:t>
      </w:r>
      <w:r w:rsidR="00B54FEB" w:rsidRPr="00860611">
        <w:rPr>
          <w:sz w:val="28"/>
          <w:szCs w:val="28"/>
        </w:rPr>
        <w:t xml:space="preserve">), </w:t>
      </w:r>
      <w:r w:rsidR="00B54FEB" w:rsidRPr="00860611">
        <w:rPr>
          <w:b/>
          <w:sz w:val="28"/>
          <w:szCs w:val="28"/>
        </w:rPr>
        <w:t>Stefano Sandrelli</w:t>
      </w:r>
      <w:r w:rsidR="00B54FEB" w:rsidRPr="00860611">
        <w:rPr>
          <w:sz w:val="28"/>
          <w:szCs w:val="28"/>
        </w:rPr>
        <w:t xml:space="preserve"> (astrofisico</w:t>
      </w:r>
      <w:r w:rsidR="00132E0F" w:rsidRPr="00860611">
        <w:rPr>
          <w:sz w:val="28"/>
          <w:szCs w:val="28"/>
        </w:rPr>
        <w:t xml:space="preserve"> INAF</w:t>
      </w:r>
      <w:r w:rsidR="00B54FEB" w:rsidRPr="00860611">
        <w:rPr>
          <w:sz w:val="28"/>
          <w:szCs w:val="28"/>
        </w:rPr>
        <w:t>)</w:t>
      </w:r>
      <w:r w:rsidR="00237895" w:rsidRPr="00860611">
        <w:rPr>
          <w:sz w:val="28"/>
          <w:szCs w:val="28"/>
        </w:rPr>
        <w:t xml:space="preserve"> e </w:t>
      </w:r>
      <w:r w:rsidR="00237895" w:rsidRPr="00860611">
        <w:rPr>
          <w:b/>
          <w:sz w:val="28"/>
          <w:szCs w:val="28"/>
        </w:rPr>
        <w:t>Daniele Longo</w:t>
      </w:r>
      <w:r w:rsidR="00237895" w:rsidRPr="00860611">
        <w:rPr>
          <w:sz w:val="28"/>
          <w:szCs w:val="28"/>
        </w:rPr>
        <w:t xml:space="preserve"> (pianista)</w:t>
      </w:r>
      <w:r w:rsidR="00F56850" w:rsidRPr="00860611">
        <w:rPr>
          <w:sz w:val="28"/>
          <w:szCs w:val="28"/>
        </w:rPr>
        <w:t xml:space="preserve"> evocano le pagine ancore vive del grande scrittore.</w:t>
      </w:r>
    </w:p>
    <w:p w:rsidR="00DD1A09" w:rsidRPr="00AF7E9A" w:rsidRDefault="00DD1A09" w:rsidP="00DD1A09">
      <w:pPr>
        <w:spacing w:after="0"/>
        <w:jc w:val="both"/>
        <w:rPr>
          <w:sz w:val="16"/>
          <w:szCs w:val="16"/>
        </w:rPr>
      </w:pPr>
    </w:p>
    <w:p w:rsidR="008C0ABD" w:rsidRPr="00860611" w:rsidRDefault="008C0ABD" w:rsidP="008C0ABD">
      <w:pPr>
        <w:rPr>
          <w:rFonts w:asciiTheme="minorHAnsi" w:hAnsiTheme="minorHAnsi"/>
          <w:sz w:val="28"/>
          <w:szCs w:val="28"/>
        </w:rPr>
      </w:pPr>
      <w:r w:rsidRPr="00860611">
        <w:rPr>
          <w:sz w:val="28"/>
          <w:szCs w:val="28"/>
        </w:rPr>
        <w:t>4 DICEMBRE</w:t>
      </w:r>
      <w:r w:rsidR="004C6DF4" w:rsidRPr="00860611">
        <w:rPr>
          <w:sz w:val="28"/>
          <w:szCs w:val="28"/>
        </w:rPr>
        <w:t>, h</w:t>
      </w:r>
      <w:r w:rsidR="00633A87" w:rsidRPr="00860611">
        <w:rPr>
          <w:sz w:val="28"/>
          <w:szCs w:val="28"/>
        </w:rPr>
        <w:t xml:space="preserve"> 20.45</w:t>
      </w:r>
      <w:r w:rsidR="007613D9" w:rsidRPr="00860611">
        <w:rPr>
          <w:sz w:val="28"/>
          <w:szCs w:val="28"/>
        </w:rPr>
        <w:br/>
      </w:r>
      <w:r w:rsidR="00F56850" w:rsidRPr="00860611">
        <w:rPr>
          <w:rFonts w:asciiTheme="minorHAnsi" w:hAnsiTheme="minorHAnsi"/>
          <w:b/>
          <w:i/>
          <w:sz w:val="28"/>
          <w:szCs w:val="28"/>
        </w:rPr>
        <w:t>“</w:t>
      </w:r>
      <w:proofErr w:type="spellStart"/>
      <w:r w:rsidR="00F56850" w:rsidRPr="00860611">
        <w:rPr>
          <w:rFonts w:asciiTheme="minorHAnsi" w:hAnsiTheme="minorHAnsi"/>
          <w:b/>
          <w:i/>
          <w:sz w:val="28"/>
          <w:szCs w:val="28"/>
        </w:rPr>
        <w:t>Intonarumori</w:t>
      </w:r>
      <w:proofErr w:type="spellEnd"/>
      <w:r w:rsidR="00F56850" w:rsidRPr="00860611">
        <w:rPr>
          <w:rFonts w:asciiTheme="minorHAnsi" w:hAnsiTheme="minorHAnsi"/>
          <w:b/>
          <w:i/>
          <w:sz w:val="28"/>
          <w:szCs w:val="28"/>
        </w:rPr>
        <w:t>”</w:t>
      </w:r>
      <w:r w:rsidR="00F56850" w:rsidRPr="00860611">
        <w:rPr>
          <w:rFonts w:asciiTheme="minorHAnsi" w:hAnsiTheme="minorHAnsi"/>
          <w:i/>
          <w:sz w:val="28"/>
          <w:szCs w:val="28"/>
        </w:rPr>
        <w:t xml:space="preserve"> -</w:t>
      </w:r>
      <w:r w:rsidR="00F56850" w:rsidRPr="00860611">
        <w:rPr>
          <w:rFonts w:asciiTheme="minorHAnsi" w:hAnsiTheme="minorHAnsi"/>
          <w:sz w:val="28"/>
          <w:szCs w:val="28"/>
        </w:rPr>
        <w:t xml:space="preserve">  </w:t>
      </w:r>
      <w:r w:rsidR="00AA7227" w:rsidRPr="00860611">
        <w:rPr>
          <w:rFonts w:asciiTheme="minorHAnsi" w:hAnsiTheme="minorHAnsi"/>
          <w:b/>
          <w:sz w:val="28"/>
          <w:szCs w:val="28"/>
        </w:rPr>
        <w:t xml:space="preserve">King </w:t>
      </w:r>
      <w:proofErr w:type="spellStart"/>
      <w:r w:rsidR="00AA7227" w:rsidRPr="00860611">
        <w:rPr>
          <w:rFonts w:asciiTheme="minorHAnsi" w:hAnsiTheme="minorHAnsi"/>
          <w:b/>
          <w:sz w:val="28"/>
          <w:szCs w:val="28"/>
        </w:rPr>
        <w:t>Tongue</w:t>
      </w:r>
      <w:proofErr w:type="spellEnd"/>
      <w:r w:rsidR="00AA7227" w:rsidRPr="00860611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AA7227" w:rsidRPr="00860611">
        <w:rPr>
          <w:rFonts w:asciiTheme="minorHAnsi" w:hAnsiTheme="minorHAnsi"/>
          <w:i/>
          <w:sz w:val="28"/>
          <w:szCs w:val="28"/>
        </w:rPr>
        <w:t>feat</w:t>
      </w:r>
      <w:proofErr w:type="spellEnd"/>
      <w:r w:rsidR="00AA7227" w:rsidRPr="00860611">
        <w:rPr>
          <w:rFonts w:asciiTheme="minorHAnsi" w:hAnsiTheme="minorHAnsi"/>
          <w:b/>
          <w:sz w:val="28"/>
          <w:szCs w:val="28"/>
        </w:rPr>
        <w:t xml:space="preserve"> </w:t>
      </w:r>
      <w:r w:rsidR="00AA7227" w:rsidRPr="00860611">
        <w:rPr>
          <w:rFonts w:asciiTheme="minorHAnsi" w:hAnsiTheme="minorHAnsi"/>
          <w:b/>
          <w:i/>
          <w:sz w:val="28"/>
          <w:szCs w:val="28"/>
        </w:rPr>
        <w:t xml:space="preserve">Luigi </w:t>
      </w:r>
      <w:proofErr w:type="spellStart"/>
      <w:r w:rsidR="00AA7227" w:rsidRPr="00860611">
        <w:rPr>
          <w:rFonts w:asciiTheme="minorHAnsi" w:hAnsiTheme="minorHAnsi"/>
          <w:b/>
          <w:i/>
          <w:sz w:val="28"/>
          <w:szCs w:val="28"/>
        </w:rPr>
        <w:t>Russolo</w:t>
      </w:r>
      <w:proofErr w:type="spellEnd"/>
      <w:r w:rsidR="00860611">
        <w:rPr>
          <w:rFonts w:asciiTheme="minorHAnsi" w:hAnsiTheme="minorHAnsi"/>
          <w:b/>
          <w:i/>
          <w:sz w:val="28"/>
          <w:szCs w:val="28"/>
        </w:rPr>
        <w:t>.</w:t>
      </w:r>
      <w:r w:rsidR="00F56850" w:rsidRPr="00860611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AA7227" w:rsidRPr="00860611">
        <w:rPr>
          <w:rFonts w:asciiTheme="minorHAnsi" w:hAnsiTheme="minorHAnsi"/>
          <w:b/>
          <w:i/>
          <w:sz w:val="28"/>
          <w:szCs w:val="28"/>
        </w:rPr>
        <w:t xml:space="preserve">    </w:t>
      </w:r>
      <w:r w:rsidR="007D1C91" w:rsidRPr="00860611">
        <w:rPr>
          <w:rFonts w:asciiTheme="minorHAnsi" w:hAnsiTheme="minorHAnsi"/>
          <w:sz w:val="28"/>
          <w:szCs w:val="28"/>
        </w:rPr>
        <w:t>Concerto</w:t>
      </w:r>
    </w:p>
    <w:p w:rsidR="000711C1" w:rsidRPr="00860611" w:rsidRDefault="008C0ABD" w:rsidP="007613D9">
      <w:pPr>
        <w:rPr>
          <w:b/>
          <w:sz w:val="28"/>
          <w:szCs w:val="28"/>
        </w:rPr>
      </w:pPr>
      <w:r w:rsidRPr="00860611">
        <w:rPr>
          <w:sz w:val="28"/>
          <w:szCs w:val="28"/>
        </w:rPr>
        <w:t>11 DICEMBRE</w:t>
      </w:r>
      <w:r w:rsidR="00AB7F52" w:rsidRPr="00860611">
        <w:rPr>
          <w:sz w:val="28"/>
          <w:szCs w:val="28"/>
        </w:rPr>
        <w:t>, h 18.30</w:t>
      </w:r>
      <w:r w:rsidR="007613D9" w:rsidRPr="00860611">
        <w:rPr>
          <w:b/>
          <w:sz w:val="28"/>
          <w:szCs w:val="28"/>
        </w:rPr>
        <w:br/>
      </w:r>
      <w:proofErr w:type="spellStart"/>
      <w:r w:rsidR="0056344F" w:rsidRPr="00860611">
        <w:rPr>
          <w:b/>
          <w:i/>
          <w:sz w:val="28"/>
          <w:szCs w:val="28"/>
        </w:rPr>
        <w:t>Pre-make</w:t>
      </w:r>
      <w:proofErr w:type="spellEnd"/>
      <w:r w:rsidR="0056344F" w:rsidRPr="00860611">
        <w:rPr>
          <w:i/>
          <w:sz w:val="28"/>
          <w:szCs w:val="28"/>
        </w:rPr>
        <w:t>: il ci</w:t>
      </w:r>
      <w:r w:rsidR="00AA7227" w:rsidRPr="00860611">
        <w:rPr>
          <w:i/>
          <w:sz w:val="28"/>
          <w:szCs w:val="28"/>
        </w:rPr>
        <w:t>n</w:t>
      </w:r>
      <w:r w:rsidR="0056344F" w:rsidRPr="00860611">
        <w:rPr>
          <w:i/>
          <w:sz w:val="28"/>
          <w:szCs w:val="28"/>
        </w:rPr>
        <w:t>ema prima</w:t>
      </w:r>
      <w:r w:rsidR="0056344F" w:rsidRPr="00860611">
        <w:rPr>
          <w:b/>
          <w:i/>
          <w:sz w:val="28"/>
          <w:szCs w:val="28"/>
        </w:rPr>
        <w:t xml:space="preserve">. </w:t>
      </w:r>
      <w:r w:rsidR="006E6CF3" w:rsidRPr="00860611">
        <w:rPr>
          <w:b/>
          <w:i/>
          <w:sz w:val="28"/>
          <w:szCs w:val="28"/>
        </w:rPr>
        <w:t>Giovani registi raccontano i progetti in corso</w:t>
      </w:r>
      <w:r w:rsidR="00AB7F52" w:rsidRPr="00860611">
        <w:rPr>
          <w:b/>
          <w:sz w:val="28"/>
          <w:szCs w:val="28"/>
        </w:rPr>
        <w:t>.</w:t>
      </w:r>
    </w:p>
    <w:p w:rsidR="008C0ABD" w:rsidRPr="00860611" w:rsidRDefault="000711C1" w:rsidP="00860611">
      <w:pPr>
        <w:rPr>
          <w:sz w:val="28"/>
          <w:szCs w:val="28"/>
        </w:rPr>
      </w:pPr>
      <w:r w:rsidRPr="00860611">
        <w:rPr>
          <w:sz w:val="28"/>
          <w:szCs w:val="28"/>
        </w:rPr>
        <w:t>14 DICEMBRE, h 18.30</w:t>
      </w:r>
      <w:r w:rsidRPr="00860611">
        <w:rPr>
          <w:b/>
          <w:sz w:val="28"/>
          <w:szCs w:val="28"/>
        </w:rPr>
        <w:br/>
      </w:r>
      <w:r w:rsidRPr="00860611">
        <w:rPr>
          <w:b/>
          <w:i/>
          <w:sz w:val="28"/>
          <w:szCs w:val="28"/>
        </w:rPr>
        <w:t>“Walter Molino”</w:t>
      </w:r>
      <w:r w:rsidRPr="00860611">
        <w:rPr>
          <w:b/>
          <w:sz w:val="28"/>
          <w:szCs w:val="28"/>
        </w:rPr>
        <w:t>.</w:t>
      </w:r>
      <w:r w:rsidRPr="00860611">
        <w:rPr>
          <w:sz w:val="28"/>
          <w:szCs w:val="28"/>
        </w:rPr>
        <w:t xml:space="preserve"> A cent’anni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dalla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nascita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>del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 grande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illustratore, riprendono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vita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>le copertine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 della </w:t>
      </w:r>
      <w:r w:rsidR="00860611">
        <w:rPr>
          <w:sz w:val="28"/>
          <w:szCs w:val="28"/>
        </w:rPr>
        <w:t xml:space="preserve"> </w:t>
      </w:r>
      <w:r w:rsidRPr="00860611">
        <w:rPr>
          <w:i/>
          <w:sz w:val="28"/>
          <w:szCs w:val="28"/>
        </w:rPr>
        <w:t xml:space="preserve">Domenica </w:t>
      </w:r>
      <w:r w:rsidR="00860611" w:rsidRPr="00860611">
        <w:rPr>
          <w:i/>
          <w:sz w:val="28"/>
          <w:szCs w:val="28"/>
        </w:rPr>
        <w:t xml:space="preserve"> </w:t>
      </w:r>
      <w:r w:rsidRPr="00860611">
        <w:rPr>
          <w:i/>
          <w:sz w:val="28"/>
          <w:szCs w:val="28"/>
        </w:rPr>
        <w:t xml:space="preserve">del </w:t>
      </w:r>
      <w:r w:rsidR="00860611" w:rsidRPr="00860611">
        <w:rPr>
          <w:i/>
          <w:sz w:val="28"/>
          <w:szCs w:val="28"/>
        </w:rPr>
        <w:t xml:space="preserve"> </w:t>
      </w:r>
      <w:r w:rsidRPr="00860611">
        <w:rPr>
          <w:i/>
          <w:sz w:val="28"/>
          <w:szCs w:val="28"/>
        </w:rPr>
        <w:t>Corriere</w:t>
      </w:r>
      <w:r w:rsidRPr="00860611">
        <w:rPr>
          <w:sz w:val="28"/>
          <w:szCs w:val="28"/>
        </w:rPr>
        <w:t xml:space="preserve">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>accompagnate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 dalle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>musiche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 del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figlio, </w:t>
      </w:r>
      <w:r w:rsidR="00860611">
        <w:rPr>
          <w:sz w:val="28"/>
          <w:szCs w:val="28"/>
        </w:rPr>
        <w:t xml:space="preserve"> </w:t>
      </w:r>
      <w:r w:rsidRPr="00860611">
        <w:rPr>
          <w:sz w:val="28"/>
          <w:szCs w:val="28"/>
        </w:rPr>
        <w:t xml:space="preserve">il </w:t>
      </w:r>
      <w:r w:rsidR="00860611">
        <w:rPr>
          <w:sz w:val="28"/>
          <w:szCs w:val="28"/>
        </w:rPr>
        <w:t>c</w:t>
      </w:r>
      <w:r w:rsidRPr="00860611">
        <w:rPr>
          <w:sz w:val="28"/>
          <w:szCs w:val="28"/>
        </w:rPr>
        <w:t xml:space="preserve">ompositore </w:t>
      </w:r>
      <w:r w:rsidRPr="00860611">
        <w:rPr>
          <w:b/>
          <w:sz w:val="28"/>
          <w:szCs w:val="28"/>
        </w:rPr>
        <w:t>Pippo Molino</w:t>
      </w:r>
      <w:r w:rsidRPr="00860611">
        <w:rPr>
          <w:sz w:val="28"/>
          <w:szCs w:val="28"/>
        </w:rPr>
        <w:t xml:space="preserve">. </w:t>
      </w:r>
    </w:p>
    <w:p w:rsidR="00AF7E9A" w:rsidRPr="00770384" w:rsidRDefault="007613D9" w:rsidP="00AF7E9A">
      <w:pPr>
        <w:spacing w:after="0"/>
        <w:rPr>
          <w:sz w:val="16"/>
          <w:szCs w:val="16"/>
        </w:rPr>
      </w:pPr>
      <w:r w:rsidRPr="00860611">
        <w:rPr>
          <w:sz w:val="28"/>
          <w:szCs w:val="28"/>
        </w:rPr>
        <w:t>16 DICEMBRE</w:t>
      </w:r>
      <w:r w:rsidR="004860DA" w:rsidRPr="00860611">
        <w:rPr>
          <w:b/>
          <w:sz w:val="28"/>
          <w:szCs w:val="28"/>
        </w:rPr>
        <w:t xml:space="preserve">, </w:t>
      </w:r>
      <w:r w:rsidR="004860DA" w:rsidRPr="00860611">
        <w:rPr>
          <w:sz w:val="28"/>
          <w:szCs w:val="28"/>
        </w:rPr>
        <w:t xml:space="preserve"> h 18.30</w:t>
      </w:r>
      <w:r w:rsidRPr="00860611">
        <w:rPr>
          <w:b/>
          <w:sz w:val="28"/>
          <w:szCs w:val="28"/>
        </w:rPr>
        <w:br/>
      </w:r>
      <w:r w:rsidR="009001FA" w:rsidRPr="00860611">
        <w:rPr>
          <w:i/>
          <w:sz w:val="28"/>
          <w:szCs w:val="28"/>
        </w:rPr>
        <w:t>Da</w:t>
      </w:r>
      <w:r w:rsidR="00F1668B" w:rsidRPr="00860611">
        <w:rPr>
          <w:i/>
          <w:sz w:val="28"/>
          <w:szCs w:val="28"/>
        </w:rPr>
        <w:t>ll’</w:t>
      </w:r>
      <w:r w:rsidR="00F83059" w:rsidRPr="00860611">
        <w:rPr>
          <w:i/>
          <w:sz w:val="28"/>
          <w:szCs w:val="28"/>
        </w:rPr>
        <w:t>incorporeità</w:t>
      </w:r>
      <w:r w:rsidR="00F1668B" w:rsidRPr="00860611">
        <w:rPr>
          <w:i/>
          <w:sz w:val="28"/>
          <w:szCs w:val="28"/>
        </w:rPr>
        <w:t xml:space="preserve"> dei</w:t>
      </w:r>
      <w:r w:rsidR="009001FA" w:rsidRPr="00860611">
        <w:rPr>
          <w:i/>
          <w:sz w:val="28"/>
          <w:szCs w:val="28"/>
        </w:rPr>
        <w:t xml:space="preserve"> fantasmi </w:t>
      </w:r>
      <w:r w:rsidR="00F1668B" w:rsidRPr="00860611">
        <w:rPr>
          <w:i/>
          <w:sz w:val="28"/>
          <w:szCs w:val="28"/>
        </w:rPr>
        <w:t>a</w:t>
      </w:r>
      <w:r w:rsidR="003069BA" w:rsidRPr="00860611">
        <w:rPr>
          <w:i/>
          <w:sz w:val="28"/>
          <w:szCs w:val="28"/>
        </w:rPr>
        <w:t>i mondi possibili</w:t>
      </w:r>
      <w:r w:rsidR="009001FA" w:rsidRPr="00860611">
        <w:rPr>
          <w:sz w:val="28"/>
          <w:szCs w:val="28"/>
        </w:rPr>
        <w:t>, con</w:t>
      </w:r>
      <w:r w:rsidR="009001FA" w:rsidRPr="00860611">
        <w:rPr>
          <w:b/>
          <w:sz w:val="28"/>
          <w:szCs w:val="28"/>
        </w:rPr>
        <w:t xml:space="preserve"> </w:t>
      </w:r>
      <w:r w:rsidR="00266C26" w:rsidRPr="00860611">
        <w:rPr>
          <w:b/>
          <w:sz w:val="28"/>
          <w:szCs w:val="28"/>
        </w:rPr>
        <w:t xml:space="preserve">Giulio </w:t>
      </w:r>
      <w:r w:rsidR="008C0ABD" w:rsidRPr="00860611">
        <w:rPr>
          <w:b/>
          <w:sz w:val="28"/>
          <w:szCs w:val="28"/>
        </w:rPr>
        <w:t xml:space="preserve">Giorello </w:t>
      </w:r>
      <w:r w:rsidR="008C0ABD" w:rsidRPr="00860611">
        <w:rPr>
          <w:sz w:val="28"/>
          <w:szCs w:val="28"/>
        </w:rPr>
        <w:t>e</w:t>
      </w:r>
      <w:r w:rsidR="00266C26" w:rsidRPr="00860611">
        <w:rPr>
          <w:sz w:val="28"/>
          <w:szCs w:val="28"/>
        </w:rPr>
        <w:t xml:space="preserve"> </w:t>
      </w:r>
      <w:r w:rsidR="00266C26" w:rsidRPr="00860611">
        <w:rPr>
          <w:b/>
          <w:sz w:val="28"/>
          <w:szCs w:val="28"/>
        </w:rPr>
        <w:t xml:space="preserve">Giuseppe </w:t>
      </w:r>
      <w:r w:rsidR="003069BA" w:rsidRPr="00860611">
        <w:rPr>
          <w:b/>
          <w:sz w:val="28"/>
          <w:szCs w:val="28"/>
        </w:rPr>
        <w:t xml:space="preserve">O. </w:t>
      </w:r>
      <w:r w:rsidR="00266C26" w:rsidRPr="00860611">
        <w:rPr>
          <w:b/>
          <w:sz w:val="28"/>
          <w:szCs w:val="28"/>
        </w:rPr>
        <w:t>Longo</w:t>
      </w:r>
      <w:r w:rsidR="00860611">
        <w:rPr>
          <w:b/>
          <w:sz w:val="28"/>
          <w:szCs w:val="28"/>
        </w:rPr>
        <w:t>.</w:t>
      </w:r>
      <w:r w:rsidR="00B80C44" w:rsidRPr="00860611">
        <w:rPr>
          <w:b/>
          <w:sz w:val="28"/>
          <w:szCs w:val="28"/>
        </w:rPr>
        <w:br/>
      </w:r>
    </w:p>
    <w:p w:rsidR="00770384" w:rsidRDefault="00860611" w:rsidP="00AF7E9A">
      <w:pPr>
        <w:spacing w:after="0"/>
        <w:jc w:val="center"/>
      </w:pPr>
      <w:r>
        <w:t>Ingresso libero fino a esaurimento posti</w:t>
      </w:r>
      <w:r w:rsidR="00770384">
        <w:t xml:space="preserve"> </w:t>
      </w:r>
    </w:p>
    <w:p w:rsidR="008C0ABD" w:rsidRDefault="00770384" w:rsidP="00AF7E9A">
      <w:pPr>
        <w:spacing w:after="0"/>
        <w:jc w:val="center"/>
      </w:pPr>
      <w:r>
        <w:t>Con il sostegno dell’Assessorato alla Cultura del Comune di Milano</w:t>
      </w:r>
    </w:p>
    <w:p w:rsidR="00AF7E9A" w:rsidRPr="00AF7E9A" w:rsidRDefault="00AF7E9A" w:rsidP="00AF7E9A">
      <w:pPr>
        <w:spacing w:after="0"/>
        <w:jc w:val="center"/>
        <w:rPr>
          <w:sz w:val="8"/>
          <w:szCs w:val="8"/>
        </w:rPr>
      </w:pPr>
    </w:p>
    <w:p w:rsidR="00860611" w:rsidRDefault="00860611" w:rsidP="00AF7E9A">
      <w:pPr>
        <w:spacing w:after="0"/>
        <w:jc w:val="center"/>
      </w:pPr>
      <w:r>
        <w:t xml:space="preserve">Gli incontri delle ore 18.30 saranno seguiti da cene conviviali per le quali è utile prenotarsi </w:t>
      </w:r>
    </w:p>
    <w:p w:rsidR="00860611" w:rsidRPr="007613D9" w:rsidRDefault="00860611" w:rsidP="00AF7E9A">
      <w:pPr>
        <w:spacing w:after="0"/>
        <w:jc w:val="center"/>
        <w:rPr>
          <w:sz w:val="36"/>
        </w:rPr>
      </w:pPr>
      <w:r>
        <w:t xml:space="preserve">(€ 30 bevande incluse). </w:t>
      </w:r>
    </w:p>
    <w:sectPr w:rsidR="00860611" w:rsidRPr="007613D9" w:rsidSect="00204BD3">
      <w:headerReference w:type="default" r:id="rId10"/>
      <w:footerReference w:type="default" r:id="rId11"/>
      <w:pgSz w:w="11906" w:h="16838"/>
      <w:pgMar w:top="1134" w:right="567" w:bottom="1418" w:left="567" w:header="680" w:footer="709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617" w:rsidRDefault="00F31A83">
      <w:pPr>
        <w:spacing w:after="0"/>
      </w:pPr>
      <w:r>
        <w:separator/>
      </w:r>
    </w:p>
  </w:endnote>
  <w:endnote w:type="continuationSeparator" w:id="0">
    <w:p w:rsidR="00EB5617" w:rsidRDefault="00F31A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roid Sans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Lohit Hind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 Bookman L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 L">
    <w:altName w:val="Cambria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130" w:rsidRDefault="00A80130" w:rsidP="007613D9">
    <w:pPr>
      <w:shd w:val="clear" w:color="auto" w:fill="FFFFFF"/>
      <w:jc w:val="center"/>
    </w:pPr>
    <w:r>
      <w:rPr>
        <w:noProof/>
        <w:lang w:eastAsia="it-IT"/>
      </w:rPr>
      <w:drawing>
        <wp:inline distT="0" distB="0" distL="0" distR="0">
          <wp:extent cx="6949440" cy="457200"/>
          <wp:effectExtent l="0" t="0" r="0" b="0"/>
          <wp:docPr id="1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80130" w:rsidRDefault="00A80130" w:rsidP="007613D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617" w:rsidRDefault="00F31A83">
      <w:pPr>
        <w:spacing w:after="0"/>
      </w:pPr>
      <w:r>
        <w:separator/>
      </w:r>
    </w:p>
  </w:footnote>
  <w:footnote w:type="continuationSeparator" w:id="0">
    <w:p w:rsidR="00EB5617" w:rsidRDefault="00F31A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130" w:rsidRDefault="00A80130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4118610" cy="513080"/>
          <wp:effectExtent l="0" t="0" r="0" b="0"/>
          <wp:docPr id="4" name="Picture" descr="lettera n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lettera ner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18610" cy="513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8282B"/>
    <w:multiLevelType w:val="multilevel"/>
    <w:tmpl w:val="AF4EDD9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73C060CB"/>
    <w:multiLevelType w:val="multilevel"/>
    <w:tmpl w:val="20666A3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D3"/>
    <w:rsid w:val="00007095"/>
    <w:rsid w:val="00062C82"/>
    <w:rsid w:val="000711C1"/>
    <w:rsid w:val="000925BB"/>
    <w:rsid w:val="000C7C0B"/>
    <w:rsid w:val="000D48CC"/>
    <w:rsid w:val="000E36B3"/>
    <w:rsid w:val="00132E0F"/>
    <w:rsid w:val="00185E28"/>
    <w:rsid w:val="001C7323"/>
    <w:rsid w:val="001F6E95"/>
    <w:rsid w:val="00204BD3"/>
    <w:rsid w:val="002311D2"/>
    <w:rsid w:val="00237895"/>
    <w:rsid w:val="002450AF"/>
    <w:rsid w:val="00266C26"/>
    <w:rsid w:val="003069BA"/>
    <w:rsid w:val="00321F25"/>
    <w:rsid w:val="00366FD2"/>
    <w:rsid w:val="00382EC4"/>
    <w:rsid w:val="00383113"/>
    <w:rsid w:val="003A406B"/>
    <w:rsid w:val="003D70AF"/>
    <w:rsid w:val="004364CA"/>
    <w:rsid w:val="00466F16"/>
    <w:rsid w:val="004860DA"/>
    <w:rsid w:val="004C698E"/>
    <w:rsid w:val="004C6DF4"/>
    <w:rsid w:val="004E23C8"/>
    <w:rsid w:val="00550170"/>
    <w:rsid w:val="0056344F"/>
    <w:rsid w:val="00633A87"/>
    <w:rsid w:val="0066256B"/>
    <w:rsid w:val="0067433E"/>
    <w:rsid w:val="006E6CF3"/>
    <w:rsid w:val="007613D9"/>
    <w:rsid w:val="00770384"/>
    <w:rsid w:val="007D1C91"/>
    <w:rsid w:val="0084127C"/>
    <w:rsid w:val="008466E7"/>
    <w:rsid w:val="00850767"/>
    <w:rsid w:val="00860611"/>
    <w:rsid w:val="008A54DB"/>
    <w:rsid w:val="008C0ABD"/>
    <w:rsid w:val="008F1D47"/>
    <w:rsid w:val="009001FA"/>
    <w:rsid w:val="009048B0"/>
    <w:rsid w:val="00A564CA"/>
    <w:rsid w:val="00A80130"/>
    <w:rsid w:val="00AA63E7"/>
    <w:rsid w:val="00AA7227"/>
    <w:rsid w:val="00AB7F52"/>
    <w:rsid w:val="00AD65CF"/>
    <w:rsid w:val="00AF7E9A"/>
    <w:rsid w:val="00B45400"/>
    <w:rsid w:val="00B54FEB"/>
    <w:rsid w:val="00B80C44"/>
    <w:rsid w:val="00BD65B0"/>
    <w:rsid w:val="00C30A8F"/>
    <w:rsid w:val="00C4207E"/>
    <w:rsid w:val="00C52FB8"/>
    <w:rsid w:val="00C550D7"/>
    <w:rsid w:val="00C942EE"/>
    <w:rsid w:val="00C9682F"/>
    <w:rsid w:val="00CF7462"/>
    <w:rsid w:val="00D32CCC"/>
    <w:rsid w:val="00D856D1"/>
    <w:rsid w:val="00DD1A09"/>
    <w:rsid w:val="00DF4D21"/>
    <w:rsid w:val="00E05B2A"/>
    <w:rsid w:val="00E3037E"/>
    <w:rsid w:val="00E36A31"/>
    <w:rsid w:val="00E4445D"/>
    <w:rsid w:val="00E52C3B"/>
    <w:rsid w:val="00E879EB"/>
    <w:rsid w:val="00EB5617"/>
    <w:rsid w:val="00ED5D49"/>
    <w:rsid w:val="00F1668B"/>
    <w:rsid w:val="00F31A83"/>
    <w:rsid w:val="00F56850"/>
    <w:rsid w:val="00F65D3B"/>
    <w:rsid w:val="00F83059"/>
    <w:rsid w:val="00FE4EE6"/>
    <w:rsid w:val="00FF3E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Droid Sans" w:hAnsi="Cambria" w:cs="Cambria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7CD9"/>
    <w:pPr>
      <w:suppressAutoHyphens/>
      <w:spacing w:after="200"/>
    </w:pPr>
    <w:rPr>
      <w:color w:val="00000A"/>
    </w:rPr>
  </w:style>
  <w:style w:type="paragraph" w:styleId="Titolo1">
    <w:name w:val="heading 1"/>
    <w:basedOn w:val="Titoloprincipale"/>
    <w:rsid w:val="00DA3888"/>
    <w:pPr>
      <w:outlineLvl w:val="0"/>
    </w:pPr>
    <w:rPr>
      <w:b/>
      <w:bCs/>
      <w:sz w:val="36"/>
      <w:szCs w:val="36"/>
    </w:rPr>
  </w:style>
  <w:style w:type="paragraph" w:styleId="Titolo2">
    <w:name w:val="heading 2"/>
    <w:basedOn w:val="Titoloprincipale"/>
    <w:rsid w:val="00DA3888"/>
    <w:p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principale"/>
    <w:rsid w:val="00DA3888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307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5E3072"/>
  </w:style>
  <w:style w:type="paragraph" w:styleId="Titolo">
    <w:name w:val="Title"/>
    <w:basedOn w:val="Normale"/>
    <w:next w:val="Corpotesto"/>
    <w:rsid w:val="00204BD3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Corpotesto">
    <w:name w:val="Body Text"/>
    <w:basedOn w:val="Normale"/>
    <w:rsid w:val="00DA3888"/>
    <w:pPr>
      <w:spacing w:after="140" w:line="288" w:lineRule="auto"/>
    </w:pPr>
  </w:style>
  <w:style w:type="paragraph" w:styleId="Elenco">
    <w:name w:val="List"/>
    <w:basedOn w:val="Corpotesto"/>
    <w:rsid w:val="00DA3888"/>
    <w:rPr>
      <w:rFonts w:cs="Lohit Hindi"/>
    </w:rPr>
  </w:style>
  <w:style w:type="paragraph" w:styleId="Didascalia">
    <w:name w:val="caption"/>
    <w:basedOn w:val="Normale"/>
    <w:rsid w:val="00DA3888"/>
    <w:pPr>
      <w:suppressLineNumbers/>
      <w:spacing w:before="120" w:after="120"/>
    </w:pPr>
    <w:rPr>
      <w:rFonts w:cs="Lohit Hindi"/>
      <w:i/>
      <w:iCs/>
    </w:rPr>
  </w:style>
  <w:style w:type="paragraph" w:customStyle="1" w:styleId="Indice">
    <w:name w:val="Indice"/>
    <w:basedOn w:val="Normale"/>
    <w:rsid w:val="00DA3888"/>
    <w:pPr>
      <w:suppressLineNumbers/>
    </w:pPr>
    <w:rPr>
      <w:rFonts w:cs="Lohit Hindi"/>
    </w:rPr>
  </w:style>
  <w:style w:type="paragraph" w:customStyle="1" w:styleId="Titoloprincipale">
    <w:name w:val="Titolo principale"/>
    <w:basedOn w:val="Normale"/>
    <w:rsid w:val="00DA3888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5E3072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link w:val="PidipaginaCarattere"/>
    <w:uiPriority w:val="99"/>
    <w:unhideWhenUsed/>
    <w:rsid w:val="005E3072"/>
    <w:pPr>
      <w:tabs>
        <w:tab w:val="center" w:pos="4819"/>
        <w:tab w:val="right" w:pos="9638"/>
      </w:tabs>
      <w:spacing w:after="0"/>
    </w:pPr>
  </w:style>
  <w:style w:type="paragraph" w:styleId="Citazione">
    <w:name w:val="Quote"/>
    <w:basedOn w:val="Normale"/>
    <w:rsid w:val="00DA3888"/>
  </w:style>
  <w:style w:type="paragraph" w:styleId="Sottotitolo">
    <w:name w:val="Subtitle"/>
    <w:basedOn w:val="Titoloprincipale"/>
    <w:rsid w:val="00DA3888"/>
  </w:style>
  <w:style w:type="paragraph" w:customStyle="1" w:styleId="Contenutotabella">
    <w:name w:val="Contenuto tabella"/>
    <w:basedOn w:val="Normale"/>
    <w:rsid w:val="00DA388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540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5400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Droid Sans" w:hAnsi="Cambria" w:cs="Cambria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7CD9"/>
    <w:pPr>
      <w:suppressAutoHyphens/>
      <w:spacing w:after="200"/>
    </w:pPr>
    <w:rPr>
      <w:color w:val="00000A"/>
    </w:rPr>
  </w:style>
  <w:style w:type="paragraph" w:styleId="Titolo1">
    <w:name w:val="heading 1"/>
    <w:basedOn w:val="Titoloprincipale"/>
    <w:rsid w:val="00DA3888"/>
    <w:pPr>
      <w:outlineLvl w:val="0"/>
    </w:pPr>
    <w:rPr>
      <w:b/>
      <w:bCs/>
      <w:sz w:val="36"/>
      <w:szCs w:val="36"/>
    </w:rPr>
  </w:style>
  <w:style w:type="paragraph" w:styleId="Titolo2">
    <w:name w:val="heading 2"/>
    <w:basedOn w:val="Titoloprincipale"/>
    <w:rsid w:val="00DA3888"/>
    <w:p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principale"/>
    <w:rsid w:val="00DA3888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307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5E3072"/>
  </w:style>
  <w:style w:type="paragraph" w:styleId="Titolo">
    <w:name w:val="Title"/>
    <w:basedOn w:val="Normale"/>
    <w:next w:val="Corpotesto"/>
    <w:rsid w:val="00204BD3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Corpotesto">
    <w:name w:val="Body Text"/>
    <w:basedOn w:val="Normale"/>
    <w:rsid w:val="00DA3888"/>
    <w:pPr>
      <w:spacing w:after="140" w:line="288" w:lineRule="auto"/>
    </w:pPr>
  </w:style>
  <w:style w:type="paragraph" w:styleId="Elenco">
    <w:name w:val="List"/>
    <w:basedOn w:val="Corpotesto"/>
    <w:rsid w:val="00DA3888"/>
    <w:rPr>
      <w:rFonts w:cs="Lohit Hindi"/>
    </w:rPr>
  </w:style>
  <w:style w:type="paragraph" w:styleId="Didascalia">
    <w:name w:val="caption"/>
    <w:basedOn w:val="Normale"/>
    <w:rsid w:val="00DA3888"/>
    <w:pPr>
      <w:suppressLineNumbers/>
      <w:spacing w:before="120" w:after="120"/>
    </w:pPr>
    <w:rPr>
      <w:rFonts w:cs="Lohit Hindi"/>
      <w:i/>
      <w:iCs/>
    </w:rPr>
  </w:style>
  <w:style w:type="paragraph" w:customStyle="1" w:styleId="Indice">
    <w:name w:val="Indice"/>
    <w:basedOn w:val="Normale"/>
    <w:rsid w:val="00DA3888"/>
    <w:pPr>
      <w:suppressLineNumbers/>
    </w:pPr>
    <w:rPr>
      <w:rFonts w:cs="Lohit Hindi"/>
    </w:rPr>
  </w:style>
  <w:style w:type="paragraph" w:customStyle="1" w:styleId="Titoloprincipale">
    <w:name w:val="Titolo principale"/>
    <w:basedOn w:val="Normale"/>
    <w:rsid w:val="00DA3888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5E3072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link w:val="PidipaginaCarattere"/>
    <w:uiPriority w:val="99"/>
    <w:unhideWhenUsed/>
    <w:rsid w:val="005E3072"/>
    <w:pPr>
      <w:tabs>
        <w:tab w:val="center" w:pos="4819"/>
        <w:tab w:val="right" w:pos="9638"/>
      </w:tabs>
      <w:spacing w:after="0"/>
    </w:pPr>
  </w:style>
  <w:style w:type="paragraph" w:styleId="Citazione">
    <w:name w:val="Quote"/>
    <w:basedOn w:val="Normale"/>
    <w:rsid w:val="00DA3888"/>
  </w:style>
  <w:style w:type="paragraph" w:styleId="Sottotitolo">
    <w:name w:val="Subtitle"/>
    <w:basedOn w:val="Titoloprincipale"/>
    <w:rsid w:val="00DA3888"/>
  </w:style>
  <w:style w:type="paragraph" w:customStyle="1" w:styleId="Contenutotabella">
    <w:name w:val="Contenuto tabella"/>
    <w:basedOn w:val="Normale"/>
    <w:rsid w:val="00DA388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540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5400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C9069-9F89-4514-87D8-9E352DBC8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patrizia.franzetti</cp:lastModifiedBy>
  <cp:revision>3</cp:revision>
  <cp:lastPrinted>2015-10-26T14:28:00Z</cp:lastPrinted>
  <dcterms:created xsi:type="dcterms:W3CDTF">2015-11-03T16:13:00Z</dcterms:created>
  <dcterms:modified xsi:type="dcterms:W3CDTF">2015-11-03T16:24:00Z</dcterms:modified>
  <dc:language>it-IT</dc:language>
</cp:coreProperties>
</file>